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C6" w:rsidRDefault="00CD31C6" w:rsidP="00CD3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MDC REPURPOSING COMMITTEE</w:t>
      </w:r>
    </w:p>
    <w:p w:rsidR="00CD31C6" w:rsidRDefault="00CD31C6" w:rsidP="00CD3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Report to BTAC</w:t>
      </w:r>
    </w:p>
    <w:p w:rsidR="00CD31C6" w:rsidRDefault="00CD31C6" w:rsidP="00CD3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June 2, 2016</w:t>
      </w:r>
    </w:p>
    <w:p w:rsidR="00CD31C6" w:rsidRDefault="00CD31C6" w:rsidP="0040213D">
      <w:pPr>
        <w:pStyle w:val="Heading1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Summary</w:t>
      </w:r>
    </w:p>
    <w:p w:rsidR="00CD31C6" w:rsidRDefault="00CD31C6" w:rsidP="00CD31C6">
      <w:pPr>
        <w:pStyle w:val="ListParagraph"/>
        <w:numPr>
          <w:ilvl w:val="1"/>
          <w:numId w:val="2"/>
        </w:numPr>
      </w:pPr>
      <w:r>
        <w:t>Two well-attended meetings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Doug </w:t>
      </w:r>
      <w:proofErr w:type="spellStart"/>
      <w:r w:rsidRPr="0011538C">
        <w:rPr>
          <w:sz w:val="22"/>
          <w:szCs w:val="22"/>
        </w:rPr>
        <w:t>Scolt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Christine </w:t>
      </w:r>
      <w:proofErr w:type="spellStart"/>
      <w:r w:rsidRPr="0011538C">
        <w:rPr>
          <w:sz w:val="22"/>
          <w:szCs w:val="22"/>
        </w:rPr>
        <w:t>Binkowski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Lynn Price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Tony </w:t>
      </w:r>
      <w:proofErr w:type="spellStart"/>
      <w:r w:rsidRPr="0011538C">
        <w:rPr>
          <w:sz w:val="22"/>
          <w:szCs w:val="22"/>
        </w:rPr>
        <w:t>Zufelt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Deb </w:t>
      </w:r>
      <w:proofErr w:type="spellStart"/>
      <w:r w:rsidRPr="0011538C">
        <w:rPr>
          <w:sz w:val="22"/>
          <w:szCs w:val="22"/>
        </w:rPr>
        <w:t>Gabse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proofErr w:type="spellStart"/>
      <w:r w:rsidRPr="0011538C">
        <w:rPr>
          <w:sz w:val="22"/>
          <w:szCs w:val="22"/>
        </w:rPr>
        <w:t>Rhandi</w:t>
      </w:r>
      <w:proofErr w:type="spellEnd"/>
      <w:r w:rsidRPr="0011538C">
        <w:rPr>
          <w:sz w:val="22"/>
          <w:szCs w:val="22"/>
        </w:rPr>
        <w:t xml:space="preserve"> </w:t>
      </w:r>
      <w:proofErr w:type="spellStart"/>
      <w:r w:rsidRPr="0011538C">
        <w:rPr>
          <w:sz w:val="22"/>
          <w:szCs w:val="22"/>
        </w:rPr>
        <w:t>Rachlis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Dick </w:t>
      </w:r>
      <w:proofErr w:type="spellStart"/>
      <w:r w:rsidRPr="0011538C">
        <w:rPr>
          <w:sz w:val="22"/>
          <w:szCs w:val="22"/>
        </w:rPr>
        <w:t>Norden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Janie Lewis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County Commissioner – Leonard </w:t>
      </w:r>
      <w:proofErr w:type="spellStart"/>
      <w:r w:rsidRPr="0011538C">
        <w:rPr>
          <w:sz w:val="22"/>
          <w:szCs w:val="22"/>
        </w:rPr>
        <w:t>Wortman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Mayor Gary Craft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Dan Villa – Governor’s Budget Director</w:t>
      </w:r>
      <w:r w:rsidR="00A60581">
        <w:rPr>
          <w:sz w:val="22"/>
          <w:szCs w:val="22"/>
        </w:rPr>
        <w:t xml:space="preserve"> (via phone)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Senator Jim Keane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Representative Ryan Lynch</w:t>
      </w:r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Representative Edie </w:t>
      </w:r>
      <w:proofErr w:type="spellStart"/>
      <w:r w:rsidRPr="0011538C">
        <w:rPr>
          <w:sz w:val="22"/>
          <w:szCs w:val="22"/>
        </w:rPr>
        <w:t>McClafferty</w:t>
      </w:r>
      <w:proofErr w:type="spellEnd"/>
    </w:p>
    <w:p w:rsidR="00CD31C6" w:rsidRPr="0011538C" w:rsidRDefault="00CD31C6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Drew Dawson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Tom Harrington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Sabrina </w:t>
      </w:r>
      <w:proofErr w:type="spellStart"/>
      <w:r w:rsidRPr="0011538C">
        <w:rPr>
          <w:sz w:val="22"/>
          <w:szCs w:val="22"/>
        </w:rPr>
        <w:t>Steketee</w:t>
      </w:r>
      <w:proofErr w:type="spellEnd"/>
      <w:r w:rsidRPr="0011538C">
        <w:rPr>
          <w:sz w:val="22"/>
          <w:szCs w:val="22"/>
        </w:rPr>
        <w:t xml:space="preserve"> (Guest)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Sally Buckles (Guest)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proofErr w:type="spellStart"/>
      <w:r w:rsidRPr="0011538C">
        <w:rPr>
          <w:sz w:val="22"/>
          <w:szCs w:val="22"/>
        </w:rPr>
        <w:t>Micky</w:t>
      </w:r>
      <w:proofErr w:type="spellEnd"/>
      <w:r w:rsidRPr="0011538C">
        <w:rPr>
          <w:sz w:val="22"/>
          <w:szCs w:val="22"/>
        </w:rPr>
        <w:t xml:space="preserve"> </w:t>
      </w:r>
      <w:proofErr w:type="spellStart"/>
      <w:r w:rsidRPr="0011538C">
        <w:rPr>
          <w:sz w:val="22"/>
          <w:szCs w:val="22"/>
        </w:rPr>
        <w:t>Zurcher</w:t>
      </w:r>
      <w:proofErr w:type="spellEnd"/>
      <w:r w:rsidRPr="0011538C">
        <w:rPr>
          <w:sz w:val="22"/>
          <w:szCs w:val="22"/>
        </w:rPr>
        <w:t xml:space="preserve"> (Guest)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Jan Anderson (Guest)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 xml:space="preserve">Lisa </w:t>
      </w:r>
      <w:proofErr w:type="spellStart"/>
      <w:r w:rsidRPr="0011538C">
        <w:rPr>
          <w:sz w:val="22"/>
          <w:szCs w:val="22"/>
        </w:rPr>
        <w:t>Vossler</w:t>
      </w:r>
      <w:proofErr w:type="spellEnd"/>
      <w:r w:rsidRPr="0011538C">
        <w:rPr>
          <w:sz w:val="22"/>
          <w:szCs w:val="22"/>
        </w:rPr>
        <w:t xml:space="preserve"> (Guest – via phone)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Robert Rule (Guest)</w:t>
      </w:r>
    </w:p>
    <w:p w:rsidR="00C624F5" w:rsidRPr="0011538C" w:rsidRDefault="00C624F5" w:rsidP="00CD31C6">
      <w:pPr>
        <w:pStyle w:val="ListParagraph"/>
        <w:numPr>
          <w:ilvl w:val="2"/>
          <w:numId w:val="2"/>
        </w:numPr>
        <w:rPr>
          <w:sz w:val="22"/>
          <w:szCs w:val="22"/>
        </w:rPr>
      </w:pPr>
      <w:r w:rsidRPr="0011538C">
        <w:rPr>
          <w:sz w:val="22"/>
          <w:szCs w:val="22"/>
        </w:rPr>
        <w:t>Mike Garcia, Veterans Administration (Guest)</w:t>
      </w:r>
    </w:p>
    <w:p w:rsidR="00C624F5" w:rsidRDefault="00054D78" w:rsidP="00C624F5">
      <w:pPr>
        <w:pStyle w:val="ListParagraph"/>
        <w:numPr>
          <w:ilvl w:val="1"/>
          <w:numId w:val="2"/>
        </w:numPr>
      </w:pPr>
      <w:r>
        <w:t>Discussed</w:t>
      </w:r>
    </w:p>
    <w:p w:rsidR="00054D78" w:rsidRDefault="00054D78" w:rsidP="00054D78">
      <w:pPr>
        <w:pStyle w:val="ListParagraph"/>
        <w:numPr>
          <w:ilvl w:val="2"/>
          <w:numId w:val="2"/>
        </w:numPr>
      </w:pPr>
      <w:r>
        <w:t>Purposes of the Committee</w:t>
      </w:r>
    </w:p>
    <w:p w:rsidR="00054D78" w:rsidRDefault="00DF5180" w:rsidP="00054D78">
      <w:pPr>
        <w:pStyle w:val="ListParagraph"/>
        <w:numPr>
          <w:ilvl w:val="2"/>
          <w:numId w:val="2"/>
        </w:numPr>
      </w:pPr>
      <w:r>
        <w:t>Draft Community Criteria for proposed use of MDC campus</w:t>
      </w:r>
    </w:p>
    <w:p w:rsidR="00DF5180" w:rsidRDefault="00DF5180" w:rsidP="00054D78">
      <w:pPr>
        <w:pStyle w:val="ListParagraph"/>
        <w:numPr>
          <w:ilvl w:val="2"/>
          <w:numId w:val="2"/>
        </w:numPr>
      </w:pPr>
      <w:r>
        <w:t xml:space="preserve">“Parking Lot” of potential non-state uses of MDC campus </w:t>
      </w:r>
    </w:p>
    <w:p w:rsidR="0010479A" w:rsidRDefault="0010479A" w:rsidP="0010479A">
      <w:pPr>
        <w:pStyle w:val="ListParagraph"/>
        <w:numPr>
          <w:ilvl w:val="1"/>
          <w:numId w:val="2"/>
        </w:numPr>
      </w:pPr>
      <w:r>
        <w:t>Received updates from Governor’s Office – State actions to date – process to selecting new tenet at MDC</w:t>
      </w:r>
    </w:p>
    <w:p w:rsidR="0010479A" w:rsidRPr="0011538C" w:rsidRDefault="0010479A" w:rsidP="0010479A">
      <w:pPr>
        <w:pStyle w:val="ListParagraph"/>
        <w:numPr>
          <w:ilvl w:val="1"/>
          <w:numId w:val="2"/>
        </w:numPr>
      </w:pPr>
      <w:r>
        <w:t xml:space="preserve">Received briefing from Robert Rule - </w:t>
      </w:r>
      <w:r w:rsidRPr="0011538C">
        <w:rPr>
          <w:rFonts w:asciiTheme="majorHAnsi" w:hAnsiTheme="majorHAnsi"/>
          <w:b/>
          <w:i/>
        </w:rPr>
        <w:t>Manufacturing at The Boulder River Valley and possible use of MDC campus for Veteran’s Administration needs</w:t>
      </w:r>
    </w:p>
    <w:p w:rsidR="00E93EAA" w:rsidRDefault="0010479A" w:rsidP="0010479A">
      <w:pPr>
        <w:pStyle w:val="ListParagraph"/>
        <w:numPr>
          <w:ilvl w:val="1"/>
          <w:numId w:val="2"/>
        </w:numPr>
      </w:pPr>
      <w:r>
        <w:t>Received briefing from Mike Garcia from Veterans Administration</w:t>
      </w:r>
    </w:p>
    <w:p w:rsidR="00E93EAA" w:rsidRDefault="00E93EAA" w:rsidP="00E93EAA">
      <w:pPr>
        <w:pStyle w:val="ListParagraph"/>
        <w:numPr>
          <w:ilvl w:val="0"/>
          <w:numId w:val="2"/>
        </w:numPr>
      </w:pPr>
      <w:r>
        <w:t>REQUEST OF BTAC</w:t>
      </w:r>
    </w:p>
    <w:p w:rsidR="00E93EAA" w:rsidRDefault="00E93EAA" w:rsidP="00E93EAA">
      <w:pPr>
        <w:pStyle w:val="ListParagraph"/>
        <w:numPr>
          <w:ilvl w:val="1"/>
          <w:numId w:val="2"/>
        </w:numPr>
      </w:pPr>
      <w:r>
        <w:t xml:space="preserve">Review/comment </w:t>
      </w:r>
    </w:p>
    <w:p w:rsidR="00E93EAA" w:rsidRDefault="00E93EAA" w:rsidP="00E93EAA">
      <w:pPr>
        <w:pStyle w:val="ListParagraph"/>
        <w:numPr>
          <w:ilvl w:val="2"/>
          <w:numId w:val="2"/>
        </w:numPr>
      </w:pPr>
      <w:r>
        <w:t>Purpose of the MDC Repurposing Committee</w:t>
      </w:r>
    </w:p>
    <w:p w:rsidR="00E93EAA" w:rsidRDefault="00E93EAA" w:rsidP="00E93EAA">
      <w:pPr>
        <w:pStyle w:val="ListParagraph"/>
        <w:numPr>
          <w:ilvl w:val="2"/>
          <w:numId w:val="2"/>
        </w:numPr>
      </w:pPr>
      <w:r>
        <w:t>Community criteria</w:t>
      </w:r>
    </w:p>
    <w:p w:rsidR="00B90BC8" w:rsidRDefault="00B90BC8" w:rsidP="00E93EAA">
      <w:pPr>
        <w:pStyle w:val="ListParagraph"/>
        <w:numPr>
          <w:ilvl w:val="2"/>
          <w:numId w:val="2"/>
        </w:numPr>
      </w:pPr>
      <w:r>
        <w:t>Parking of potential private and other non-state uses of the MDC campus</w:t>
      </w:r>
    </w:p>
    <w:p w:rsidR="00A362CE" w:rsidRDefault="00A362CE" w:rsidP="00A362CE">
      <w:pPr>
        <w:pStyle w:val="ListParagraph"/>
        <w:numPr>
          <w:ilvl w:val="1"/>
          <w:numId w:val="2"/>
        </w:numPr>
      </w:pPr>
      <w:r>
        <w:t>Other suggestions</w:t>
      </w:r>
    </w:p>
    <w:p w:rsidR="0010479A" w:rsidRDefault="00B90BC8" w:rsidP="00A362CE">
      <w:pPr>
        <w:pStyle w:val="ListParagraph"/>
        <w:numPr>
          <w:ilvl w:val="1"/>
          <w:numId w:val="2"/>
        </w:numPr>
      </w:pPr>
      <w:r>
        <w:t>Next steps</w:t>
      </w:r>
      <w:r w:rsidR="0010479A">
        <w:t xml:space="preserve"> </w:t>
      </w:r>
    </w:p>
    <w:p w:rsidR="00C624F5" w:rsidRPr="00CD31C6" w:rsidRDefault="00C624F5" w:rsidP="00C624F5">
      <w:pPr>
        <w:pStyle w:val="Subtitle"/>
      </w:pPr>
    </w:p>
    <w:p w:rsidR="0040213D" w:rsidRPr="00783FF9" w:rsidRDefault="0040213D" w:rsidP="0040213D">
      <w:pPr>
        <w:pStyle w:val="Heading1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783FF9">
        <w:rPr>
          <w:b/>
          <w:color w:val="000000" w:themeColor="text1"/>
          <w:sz w:val="28"/>
          <w:szCs w:val="28"/>
        </w:rPr>
        <w:lastRenderedPageBreak/>
        <w:t>Purposes of committee</w:t>
      </w:r>
      <w:r w:rsidR="00D64C49">
        <w:rPr>
          <w:b/>
          <w:color w:val="000000" w:themeColor="text1"/>
          <w:sz w:val="28"/>
          <w:szCs w:val="28"/>
        </w:rPr>
        <w:t xml:space="preserve"> – draft language for review by BTAC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Understand the facts and legal issues about repurposing MDC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Propose the community’s criterion for a Repurposed MDC campus– whether a state or private use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Keep abreast of the State activities about repurposing MDC campus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Serve as conduit of information between State government and Boulder community for the exchange of information about repurposing – such as regular conduct of public meetings, newspaper articles, etc.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Provide recommendations to State about proposed state use of MDC campus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Provide recommendations to State about proposed private or local use of MDC campus if no State use is defined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If a state use of MDC is selected, work with the State agency to facilitate to location of their personnel to Boulder including enticing them to live in the Boulder area.</w:t>
      </w:r>
    </w:p>
    <w:p w:rsidR="0040213D" w:rsidRPr="00246CF6" w:rsidRDefault="0040213D" w:rsidP="0040213D">
      <w:pPr>
        <w:pStyle w:val="Heading2"/>
        <w:numPr>
          <w:ilvl w:val="0"/>
          <w:numId w:val="4"/>
        </w:numPr>
        <w:rPr>
          <w:rFonts w:asciiTheme="minorHAnsi" w:hAnsiTheme="minorHAnsi"/>
          <w:color w:val="000000" w:themeColor="text1"/>
          <w:sz w:val="24"/>
          <w:szCs w:val="24"/>
        </w:rPr>
      </w:pPr>
      <w:r w:rsidRPr="00246CF6">
        <w:rPr>
          <w:rFonts w:asciiTheme="minorHAnsi" w:hAnsiTheme="minorHAnsi"/>
          <w:color w:val="000000" w:themeColor="text1"/>
          <w:sz w:val="24"/>
          <w:szCs w:val="24"/>
        </w:rPr>
        <w:t>Other</w:t>
      </w:r>
    </w:p>
    <w:p w:rsidR="0040213D" w:rsidRPr="00783FF9" w:rsidRDefault="0040213D" w:rsidP="0040213D">
      <w:pPr>
        <w:pStyle w:val="Heading1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Community criteria </w:t>
      </w:r>
      <w:r w:rsidRPr="00783FF9">
        <w:rPr>
          <w:b/>
          <w:color w:val="000000" w:themeColor="text1"/>
          <w:sz w:val="28"/>
          <w:szCs w:val="28"/>
        </w:rPr>
        <w:t xml:space="preserve">– </w:t>
      </w:r>
      <w:r w:rsidR="006D4E5C">
        <w:rPr>
          <w:b/>
          <w:color w:val="000000" w:themeColor="text1"/>
          <w:sz w:val="28"/>
          <w:szCs w:val="28"/>
        </w:rPr>
        <w:t>draft language for review by BTAC</w:t>
      </w:r>
    </w:p>
    <w:p w:rsidR="0040213D" w:rsidRDefault="00063186" w:rsidP="0040213D">
      <w:pPr>
        <w:pStyle w:val="ListParagraph"/>
        <w:numPr>
          <w:ilvl w:val="0"/>
          <w:numId w:val="3"/>
        </w:numPr>
      </w:pPr>
      <w:r>
        <w:t>A repurposed MDC campus</w:t>
      </w:r>
      <w:r w:rsidR="006D4E5C">
        <w:t xml:space="preserve"> should not exceed the level of security appropriate to the population housed in the Secure Transition Facility</w:t>
      </w:r>
      <w:r w:rsidR="0040213D">
        <w:t>;</w:t>
      </w:r>
    </w:p>
    <w:p w:rsidR="0040213D" w:rsidRDefault="0040213D" w:rsidP="0040213D">
      <w:pPr>
        <w:pStyle w:val="ListParagraph"/>
        <w:numPr>
          <w:ilvl w:val="0"/>
          <w:numId w:val="3"/>
        </w:numPr>
      </w:pPr>
      <w:r>
        <w:t xml:space="preserve">A repurposed MDC facility should be consistent with the VISION STATEMENT adopted </w:t>
      </w:r>
      <w:r w:rsidR="00081C10">
        <w:t xml:space="preserve">in the </w:t>
      </w:r>
      <w:r w:rsidR="00081C10">
        <w:rPr>
          <w:i/>
        </w:rPr>
        <w:t>Making Boulder’s Future Bright</w:t>
      </w:r>
      <w:r w:rsidR="00081C10">
        <w:t xml:space="preserve"> project</w:t>
      </w:r>
    </w:p>
    <w:p w:rsidR="0040213D" w:rsidRDefault="0040213D" w:rsidP="0040213D">
      <w:pPr>
        <w:pStyle w:val="ListParagraph"/>
        <w:numPr>
          <w:ilvl w:val="0"/>
          <w:numId w:val="3"/>
        </w:numPr>
      </w:pPr>
      <w:r>
        <w:t>A repurposed MDC facility should not be a “huge” facility, but a small facility similar in size and scope to the existing MDC campus.</w:t>
      </w:r>
    </w:p>
    <w:p w:rsidR="0040213D" w:rsidRDefault="0040213D" w:rsidP="0040213D">
      <w:pPr>
        <w:pStyle w:val="ListParagraph"/>
        <w:numPr>
          <w:ilvl w:val="0"/>
          <w:numId w:val="3"/>
        </w:numPr>
      </w:pPr>
      <w:r>
        <w:t>Ideally, the functions of a repurposed MDC facilities would complement and utilize the skill sets of existing MDC employees, would utilize the skills and capabilities of Boulder residents and provide a solid foundation of jobs for future Boulder generations</w:t>
      </w:r>
    </w:p>
    <w:p w:rsidR="0040213D" w:rsidRDefault="0040213D" w:rsidP="0040213D">
      <w:pPr>
        <w:pStyle w:val="ListParagraph"/>
        <w:numPr>
          <w:ilvl w:val="0"/>
          <w:numId w:val="3"/>
        </w:numPr>
      </w:pPr>
      <w:r>
        <w:t>Ideally, a repurposed MDC would provide employment for existing MDC employees including opportunities for re-training, as needed.</w:t>
      </w:r>
    </w:p>
    <w:p w:rsidR="0040213D" w:rsidRDefault="0040213D" w:rsidP="0040213D">
      <w:pPr>
        <w:pStyle w:val="ListParagraph"/>
        <w:numPr>
          <w:ilvl w:val="0"/>
          <w:numId w:val="3"/>
        </w:numPr>
      </w:pPr>
      <w:r>
        <w:t xml:space="preserve">A repurposed MDC might build upon the long-term experience and capabilities of the Boulder community with </w:t>
      </w:r>
      <w:r w:rsidR="00E54A1F">
        <w:t>individuals</w:t>
      </w:r>
      <w:r w:rsidR="00FF25E5">
        <w:t xml:space="preserve"> with developmental disabilities</w:t>
      </w:r>
      <w:r>
        <w:t xml:space="preserve"> and provide employment opportunities for them.</w:t>
      </w:r>
    </w:p>
    <w:p w:rsidR="0040213D" w:rsidRPr="001A3922" w:rsidRDefault="0040213D" w:rsidP="0040213D">
      <w:pPr>
        <w:pStyle w:val="ListParagraph"/>
        <w:numPr>
          <w:ilvl w:val="0"/>
          <w:numId w:val="3"/>
        </w:numPr>
      </w:pPr>
      <w:r>
        <w:t>The salaries and payroll of the repurposed facility sho</w:t>
      </w:r>
      <w:r w:rsidR="00FF25E5">
        <w:t xml:space="preserve">uld be comparable to or greater </w:t>
      </w:r>
      <w:r>
        <w:t xml:space="preserve">than those of the current MDC </w:t>
      </w:r>
    </w:p>
    <w:p w:rsidR="0040213D" w:rsidRDefault="00E54A1F" w:rsidP="0040213D">
      <w:pPr>
        <w:pStyle w:val="Heading1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“P</w:t>
      </w:r>
      <w:r w:rsidR="0040213D" w:rsidRPr="00246CF6">
        <w:rPr>
          <w:b/>
          <w:color w:val="000000" w:themeColor="text1"/>
          <w:sz w:val="28"/>
          <w:szCs w:val="28"/>
        </w:rPr>
        <w:t>arking lot</w:t>
      </w:r>
      <w:r>
        <w:rPr>
          <w:b/>
          <w:color w:val="000000" w:themeColor="text1"/>
          <w:sz w:val="28"/>
          <w:szCs w:val="28"/>
        </w:rPr>
        <w:t>”</w:t>
      </w:r>
      <w:r w:rsidR="0040213D" w:rsidRPr="00246CF6">
        <w:rPr>
          <w:b/>
          <w:color w:val="000000" w:themeColor="text1"/>
          <w:sz w:val="28"/>
          <w:szCs w:val="28"/>
        </w:rPr>
        <w:t xml:space="preserve"> of potential </w:t>
      </w:r>
      <w:r>
        <w:rPr>
          <w:b/>
          <w:color w:val="000000" w:themeColor="text1"/>
          <w:sz w:val="28"/>
          <w:szCs w:val="28"/>
        </w:rPr>
        <w:t xml:space="preserve">non-state </w:t>
      </w:r>
      <w:r w:rsidR="0040213D" w:rsidRPr="00246CF6">
        <w:rPr>
          <w:b/>
          <w:color w:val="000000" w:themeColor="text1"/>
          <w:sz w:val="28"/>
          <w:szCs w:val="28"/>
        </w:rPr>
        <w:t>uses of MDC campus</w:t>
      </w:r>
    </w:p>
    <w:p w:rsidR="0040213D" w:rsidRDefault="0040213D" w:rsidP="0040213D">
      <w:pPr>
        <w:pStyle w:val="ListParagraph"/>
        <w:numPr>
          <w:ilvl w:val="1"/>
          <w:numId w:val="2"/>
        </w:numPr>
      </w:pPr>
      <w:r>
        <w:t>Health Care for people who are aging.</w:t>
      </w:r>
    </w:p>
    <w:p w:rsidR="0040213D" w:rsidRDefault="0040213D" w:rsidP="0040213D">
      <w:pPr>
        <w:pStyle w:val="ListParagraph"/>
        <w:numPr>
          <w:ilvl w:val="1"/>
          <w:numId w:val="2"/>
        </w:numPr>
      </w:pPr>
      <w:r>
        <w:t>[Look at the information in the Boulder Study Circles recommendations]</w:t>
      </w:r>
    </w:p>
    <w:p w:rsidR="0040213D" w:rsidRDefault="0040213D" w:rsidP="0040213D">
      <w:pPr>
        <w:pStyle w:val="ListParagraph"/>
        <w:numPr>
          <w:ilvl w:val="1"/>
          <w:numId w:val="2"/>
        </w:numPr>
      </w:pPr>
      <w:r>
        <w:t>Occupational Therapy/Physical Therapy Training – need skills behavioral management also</w:t>
      </w:r>
    </w:p>
    <w:p w:rsidR="0040213D" w:rsidRDefault="0040213D" w:rsidP="0040213D">
      <w:pPr>
        <w:pStyle w:val="ListParagraph"/>
        <w:numPr>
          <w:ilvl w:val="1"/>
          <w:numId w:val="2"/>
        </w:numPr>
      </w:pPr>
      <w:r>
        <w:t xml:space="preserve">Education, especially </w:t>
      </w:r>
      <w:proofErr w:type="spellStart"/>
      <w:r>
        <w:t>vo</w:t>
      </w:r>
      <w:proofErr w:type="spellEnd"/>
      <w:r>
        <w:t xml:space="preserve">-tech, that may also take advantage of the high-speed </w:t>
      </w:r>
      <w:proofErr w:type="gramStart"/>
      <w:r>
        <w:t>internet</w:t>
      </w:r>
      <w:proofErr w:type="gramEnd"/>
      <w:r>
        <w:t xml:space="preserve"> capability that is expanding in Boulder area.</w:t>
      </w:r>
    </w:p>
    <w:p w:rsidR="0040213D" w:rsidRDefault="00483333" w:rsidP="0040213D">
      <w:pPr>
        <w:pStyle w:val="ListParagraph"/>
        <w:numPr>
          <w:ilvl w:val="1"/>
          <w:numId w:val="2"/>
        </w:numPr>
      </w:pPr>
      <w:r>
        <w:t xml:space="preserve">Business that hire individuals with </w:t>
      </w:r>
      <w:r w:rsidR="0040213D">
        <w:t>development</w:t>
      </w:r>
      <w:r>
        <w:t>al disabilities</w:t>
      </w:r>
      <w:r w:rsidR="0040213D">
        <w:t xml:space="preserve"> as employees (still comply with deed restrictions)</w:t>
      </w:r>
    </w:p>
    <w:p w:rsidR="0040213D" w:rsidRDefault="0040213D" w:rsidP="0040213D">
      <w:pPr>
        <w:pStyle w:val="ListParagraph"/>
        <w:numPr>
          <w:ilvl w:val="1"/>
          <w:numId w:val="2"/>
        </w:numPr>
      </w:pPr>
      <w:r>
        <w:t>Department of Corrections – Day work facilities – low risk</w:t>
      </w:r>
    </w:p>
    <w:p w:rsidR="00E54A1F" w:rsidRDefault="00E136D6" w:rsidP="0040213D">
      <w:pPr>
        <w:pStyle w:val="ListParagraph"/>
        <w:numPr>
          <w:ilvl w:val="1"/>
          <w:numId w:val="2"/>
        </w:numPr>
      </w:pPr>
      <w:r>
        <w:t>A variety of s</w:t>
      </w:r>
      <w:r w:rsidR="00E54A1F">
        <w:t>ervices to veterans including behavioral health services</w:t>
      </w:r>
    </w:p>
    <w:p w:rsidR="00E136D6" w:rsidRDefault="00E136D6" w:rsidP="0040213D">
      <w:pPr>
        <w:pStyle w:val="ListParagraph"/>
        <w:numPr>
          <w:ilvl w:val="1"/>
          <w:numId w:val="2"/>
        </w:numPr>
      </w:pPr>
      <w:r>
        <w:t>Behavioral health services to other populations</w:t>
      </w:r>
    </w:p>
    <w:p w:rsidR="00E54A1F" w:rsidRDefault="00E54A1F" w:rsidP="0040213D">
      <w:pPr>
        <w:pStyle w:val="ListParagraph"/>
        <w:numPr>
          <w:ilvl w:val="1"/>
          <w:numId w:val="2"/>
        </w:numPr>
      </w:pPr>
      <w:r>
        <w:t>Veterinarian technician training school</w:t>
      </w:r>
    </w:p>
    <w:p w:rsidR="00E54A1F" w:rsidRDefault="00F71FF3" w:rsidP="0040213D">
      <w:pPr>
        <w:pStyle w:val="ListParagraph"/>
        <w:numPr>
          <w:ilvl w:val="1"/>
          <w:numId w:val="2"/>
        </w:numPr>
      </w:pPr>
      <w:r>
        <w:t>Training program for those who work with individuals with developmental disabilities including group homes</w:t>
      </w:r>
      <w:r w:rsidR="00E54A1F">
        <w:t xml:space="preserve"> </w:t>
      </w:r>
    </w:p>
    <w:p w:rsidR="008004C6" w:rsidRDefault="008D15FF"/>
    <w:sectPr w:rsidR="008004C6" w:rsidSect="006D6D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F65"/>
    <w:multiLevelType w:val="hybridMultilevel"/>
    <w:tmpl w:val="47B42D64"/>
    <w:lvl w:ilvl="0" w:tplc="63ECC9A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B7675B"/>
    <w:multiLevelType w:val="hybridMultilevel"/>
    <w:tmpl w:val="AD089C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63FF5"/>
    <w:multiLevelType w:val="multilevel"/>
    <w:tmpl w:val="79B0CBA0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3">
    <w:nsid w:val="58EE592E"/>
    <w:multiLevelType w:val="hybridMultilevel"/>
    <w:tmpl w:val="5EA44B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-9952" w:hanging="360"/>
      </w:pPr>
    </w:lvl>
    <w:lvl w:ilvl="2" w:tplc="0409001B" w:tentative="1">
      <w:start w:val="1"/>
      <w:numFmt w:val="lowerRoman"/>
      <w:lvlText w:val="%3."/>
      <w:lvlJc w:val="right"/>
      <w:pPr>
        <w:ind w:left="-9232" w:hanging="180"/>
      </w:pPr>
    </w:lvl>
    <w:lvl w:ilvl="3" w:tplc="0409000F" w:tentative="1">
      <w:start w:val="1"/>
      <w:numFmt w:val="decimal"/>
      <w:lvlText w:val="%4."/>
      <w:lvlJc w:val="left"/>
      <w:pPr>
        <w:ind w:left="-8512" w:hanging="360"/>
      </w:pPr>
    </w:lvl>
    <w:lvl w:ilvl="4" w:tplc="04090019" w:tentative="1">
      <w:start w:val="1"/>
      <w:numFmt w:val="lowerLetter"/>
      <w:lvlText w:val="%5."/>
      <w:lvlJc w:val="left"/>
      <w:pPr>
        <w:ind w:left="-7792" w:hanging="360"/>
      </w:pPr>
    </w:lvl>
    <w:lvl w:ilvl="5" w:tplc="0409001B" w:tentative="1">
      <w:start w:val="1"/>
      <w:numFmt w:val="lowerRoman"/>
      <w:lvlText w:val="%6."/>
      <w:lvlJc w:val="right"/>
      <w:pPr>
        <w:ind w:left="-7072" w:hanging="180"/>
      </w:pPr>
    </w:lvl>
    <w:lvl w:ilvl="6" w:tplc="0409000F" w:tentative="1">
      <w:start w:val="1"/>
      <w:numFmt w:val="decimal"/>
      <w:lvlText w:val="%7."/>
      <w:lvlJc w:val="left"/>
      <w:pPr>
        <w:ind w:left="-6352" w:hanging="360"/>
      </w:pPr>
    </w:lvl>
    <w:lvl w:ilvl="7" w:tplc="04090019" w:tentative="1">
      <w:start w:val="1"/>
      <w:numFmt w:val="lowerLetter"/>
      <w:lvlText w:val="%8."/>
      <w:lvlJc w:val="left"/>
      <w:pPr>
        <w:ind w:left="-5632" w:hanging="360"/>
      </w:pPr>
    </w:lvl>
    <w:lvl w:ilvl="8" w:tplc="0409001B" w:tentative="1">
      <w:start w:val="1"/>
      <w:numFmt w:val="lowerRoman"/>
      <w:lvlText w:val="%9."/>
      <w:lvlJc w:val="right"/>
      <w:pPr>
        <w:ind w:left="-491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3D"/>
    <w:rsid w:val="00054D78"/>
    <w:rsid w:val="00063186"/>
    <w:rsid w:val="00081C10"/>
    <w:rsid w:val="000F4044"/>
    <w:rsid w:val="0010479A"/>
    <w:rsid w:val="0011538C"/>
    <w:rsid w:val="0040213D"/>
    <w:rsid w:val="00483333"/>
    <w:rsid w:val="006D4E5C"/>
    <w:rsid w:val="006D6DE7"/>
    <w:rsid w:val="00A362CE"/>
    <w:rsid w:val="00A60581"/>
    <w:rsid w:val="00AE2C7C"/>
    <w:rsid w:val="00B90BC8"/>
    <w:rsid w:val="00C624F5"/>
    <w:rsid w:val="00CD31C6"/>
    <w:rsid w:val="00D64C49"/>
    <w:rsid w:val="00DF5180"/>
    <w:rsid w:val="00E136D6"/>
    <w:rsid w:val="00E437D9"/>
    <w:rsid w:val="00E54A1F"/>
    <w:rsid w:val="00E86790"/>
    <w:rsid w:val="00E93EAA"/>
    <w:rsid w:val="00F71FF3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6EE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3D"/>
  </w:style>
  <w:style w:type="paragraph" w:styleId="Heading1">
    <w:name w:val="heading 1"/>
    <w:basedOn w:val="Normal"/>
    <w:next w:val="Normal"/>
    <w:link w:val="Heading1Char"/>
    <w:uiPriority w:val="9"/>
    <w:qFormat/>
    <w:rsid w:val="0040213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13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13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3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3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3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3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3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21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021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24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24F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13D"/>
  </w:style>
  <w:style w:type="paragraph" w:styleId="Heading1">
    <w:name w:val="heading 1"/>
    <w:basedOn w:val="Normal"/>
    <w:next w:val="Normal"/>
    <w:link w:val="Heading1Char"/>
    <w:uiPriority w:val="9"/>
    <w:qFormat/>
    <w:rsid w:val="0040213D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13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0213D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3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3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3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3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3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3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213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0213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021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3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3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3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3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3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0213D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624F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624F5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606</Words>
  <Characters>3459</Characters>
  <Application>Microsoft Macintosh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Summary</vt:lpstr>
      <vt:lpstr>Purposes of committee – draft language for review by BTAC</vt:lpstr>
      <vt:lpstr>    Understand the facts and legal issues about repurposing MDC</vt:lpstr>
      <vt:lpstr>    Propose the community’s criterion for a Repurposed MDC campus– whether a state o</vt:lpstr>
      <vt:lpstr>    Keep abreast of the State activities about repurposing MDC campus</vt:lpstr>
      <vt:lpstr>    Serve as conduit of information between State government and Boulder community f</vt:lpstr>
      <vt:lpstr>    Provide recommendations to State about proposed state use of MDC campus</vt:lpstr>
      <vt:lpstr>    Provide recommendations to State about proposed private or local use of MDC camp</vt:lpstr>
      <vt:lpstr>    If a state use of MDC is selected, work with the State agency to facilitate to l</vt:lpstr>
      <vt:lpstr>    Other</vt:lpstr>
      <vt:lpstr>Community criteria – draft language for review by BTAC</vt:lpstr>
      <vt:lpstr>“Parking lot” of potential non-state uses of MDC campus</vt:lpstr>
    </vt:vector>
  </TitlesOfParts>
  <Company/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Dawson</dc:creator>
  <cp:keywords/>
  <dc:description/>
  <cp:lastModifiedBy>Drew Dawson</cp:lastModifiedBy>
  <cp:revision>18</cp:revision>
  <cp:lastPrinted>2016-06-02T01:18:00Z</cp:lastPrinted>
  <dcterms:created xsi:type="dcterms:W3CDTF">2016-06-01T19:40:00Z</dcterms:created>
  <dcterms:modified xsi:type="dcterms:W3CDTF">2016-06-02T01:19:00Z</dcterms:modified>
</cp:coreProperties>
</file>